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BAE" w:rsidRDefault="009E2A5E">
      <w:pPr>
        <w:widowControl/>
        <w:shd w:val="clear" w:color="auto" w:fill="FFFFFF"/>
        <w:spacing w:after="210"/>
        <w:jc w:val="center"/>
        <w:outlineLvl w:val="1"/>
        <w:rPr>
          <w:rFonts w:ascii="微软雅黑" w:eastAsia="微软雅黑" w:hAnsi="微软雅黑" w:cs="宋体"/>
          <w:color w:val="333333"/>
          <w:spacing w:val="8"/>
          <w:kern w:val="0"/>
          <w:sz w:val="33"/>
          <w:szCs w:val="33"/>
        </w:rPr>
      </w:pPr>
      <w:r>
        <w:rPr>
          <w:noProof/>
        </w:rPr>
        <w:drawing>
          <wp:inline distT="0" distB="0" distL="0" distR="0">
            <wp:extent cx="3000375" cy="684530"/>
            <wp:effectExtent l="19050" t="0" r="9525" b="0"/>
            <wp:docPr id="1" name="图片 1" descr="http://www.csuft.edu.cn/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csuft.edu.cn/images/1.png"/>
                    <pic:cNvPicPr>
                      <a:picLocks noChangeAspect="1" noChangeArrowheads="1"/>
                    </pic:cNvPicPr>
                  </pic:nvPicPr>
                  <pic:blipFill>
                    <a:blip r:embed="rId8" cstate="print"/>
                    <a:srcRect/>
                    <a:stretch>
                      <a:fillRect/>
                    </a:stretch>
                  </pic:blipFill>
                  <pic:spPr>
                    <a:xfrm>
                      <a:off x="0" y="0"/>
                      <a:ext cx="3000375" cy="684552"/>
                    </a:xfrm>
                    <a:prstGeom prst="rect">
                      <a:avLst/>
                    </a:prstGeom>
                    <a:noFill/>
                    <a:ln w="9525">
                      <a:noFill/>
                      <a:miter lim="800000"/>
                      <a:headEnd/>
                      <a:tailEnd/>
                    </a:ln>
                  </pic:spPr>
                </pic:pic>
              </a:graphicData>
            </a:graphic>
          </wp:inline>
        </w:drawing>
      </w:r>
    </w:p>
    <w:p w:rsidR="00B91BAE" w:rsidRDefault="009E2A5E">
      <w:pPr>
        <w:widowControl/>
        <w:shd w:val="clear" w:color="auto" w:fill="FFFFFF"/>
        <w:spacing w:after="210"/>
        <w:jc w:val="center"/>
        <w:outlineLvl w:val="1"/>
        <w:rPr>
          <w:rFonts w:ascii="微软雅黑" w:eastAsia="微软雅黑" w:hAnsi="微软雅黑" w:cs="宋体"/>
          <w:color w:val="333333"/>
          <w:spacing w:val="8"/>
          <w:kern w:val="0"/>
          <w:sz w:val="36"/>
          <w:szCs w:val="36"/>
        </w:rPr>
      </w:pPr>
      <w:r>
        <w:rPr>
          <w:rFonts w:ascii="微软雅黑" w:eastAsia="微软雅黑" w:hAnsi="微软雅黑" w:cs="宋体" w:hint="eastAsia"/>
          <w:color w:val="333333"/>
          <w:spacing w:val="8"/>
          <w:kern w:val="0"/>
          <w:sz w:val="36"/>
          <w:szCs w:val="36"/>
        </w:rPr>
        <w:t>农业管理硕士双证班招生简</w:t>
      </w:r>
      <w:r>
        <w:rPr>
          <w:rFonts w:ascii="微软雅黑" w:eastAsia="微软雅黑" w:hAnsi="微软雅黑" w:cs="宋体" w:hint="eastAsia"/>
          <w:color w:val="333333"/>
          <w:spacing w:val="8"/>
          <w:kern w:val="0"/>
          <w:sz w:val="36"/>
          <w:szCs w:val="36"/>
        </w:rPr>
        <w:t>介</w:t>
      </w:r>
    </w:p>
    <w:p w:rsidR="00B91BAE" w:rsidRDefault="009E2A5E">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中南林业科技大学成立于</w:t>
      </w:r>
      <w:r>
        <w:rPr>
          <w:rFonts w:ascii="微软雅黑" w:eastAsia="微软雅黑" w:hAnsi="微软雅黑" w:cs="微软雅黑" w:hint="eastAsia"/>
          <w:sz w:val="24"/>
          <w:szCs w:val="24"/>
        </w:rPr>
        <w:t>1958</w:t>
      </w:r>
      <w:r>
        <w:rPr>
          <w:rFonts w:ascii="微软雅黑" w:eastAsia="微软雅黑" w:hAnsi="微软雅黑" w:cs="微软雅黑" w:hint="eastAsia"/>
          <w:sz w:val="24"/>
          <w:szCs w:val="24"/>
        </w:rPr>
        <w:t>年，坐落于我国历史文化名城长沙，是湖南省人民政府与国家林业和草原局重点建设高校。</w:t>
      </w:r>
      <w:r>
        <w:rPr>
          <w:rFonts w:ascii="微软雅黑" w:eastAsia="微软雅黑" w:hAnsi="微软雅黑" w:cs="微软雅黑" w:hint="eastAsia"/>
          <w:sz w:val="24"/>
          <w:szCs w:val="24"/>
        </w:rPr>
        <w:t>2012</w:t>
      </w:r>
      <w:r>
        <w:rPr>
          <w:rFonts w:ascii="微软雅黑" w:eastAsia="微软雅黑" w:hAnsi="微软雅黑" w:cs="微软雅黑" w:hint="eastAsia"/>
          <w:sz w:val="24"/>
          <w:szCs w:val="24"/>
        </w:rPr>
        <w:t>年入选国家中西部基础能力建设工程。</w:t>
      </w:r>
      <w:r>
        <w:rPr>
          <w:rFonts w:ascii="微软雅黑" w:eastAsia="微软雅黑" w:hAnsi="微软雅黑" w:cs="微软雅黑" w:hint="eastAsia"/>
          <w:sz w:val="24"/>
          <w:szCs w:val="24"/>
        </w:rPr>
        <w:t>  </w:t>
      </w:r>
    </w:p>
    <w:p w:rsidR="00B91BAE" w:rsidRDefault="009E2A5E">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中南林业科技大学经济学院是一所具有浓厚学术氛围和广阔发展空间的学院。学院秉承“求是求新，树木树人”的校训精神，以培养具有创业素质的中高级经济管理人才为己任，创新理念，整合资源，规范管理，服务社会，各项工作都步入了快速发展的轨道。</w:t>
      </w:r>
    </w:p>
    <w:p w:rsidR="00B91BAE" w:rsidRDefault="009E2A5E">
      <w:pPr>
        <w:ind w:firstLineChars="200" w:firstLine="560"/>
        <w:rPr>
          <w:rFonts w:ascii="微软雅黑" w:eastAsia="微软雅黑" w:hAnsi="微软雅黑" w:cs="微软雅黑"/>
          <w:b/>
          <w:bCs/>
          <w:sz w:val="28"/>
          <w:szCs w:val="28"/>
        </w:rPr>
      </w:pPr>
      <w:r>
        <w:rPr>
          <w:rFonts w:ascii="微软雅黑" w:eastAsia="微软雅黑" w:hAnsi="微软雅黑" w:cs="微软雅黑" w:hint="eastAsia"/>
          <w:b/>
          <w:bCs/>
          <w:sz w:val="28"/>
          <w:szCs w:val="28"/>
        </w:rPr>
        <w:t>一、招生考试</w:t>
      </w:r>
    </w:p>
    <w:tbl>
      <w:tblPr>
        <w:tblStyle w:val="a7"/>
        <w:tblW w:w="0" w:type="auto"/>
        <w:jc w:val="center"/>
        <w:tblLook w:val="04A0" w:firstRow="1" w:lastRow="0" w:firstColumn="1" w:lastColumn="0" w:noHBand="0" w:noVBand="1"/>
      </w:tblPr>
      <w:tblGrid>
        <w:gridCol w:w="846"/>
        <w:gridCol w:w="1560"/>
        <w:gridCol w:w="930"/>
        <w:gridCol w:w="2854"/>
        <w:gridCol w:w="4104"/>
      </w:tblGrid>
      <w:tr w:rsidR="00B91BAE">
        <w:trPr>
          <w:trHeight w:val="409"/>
          <w:jc w:val="center"/>
        </w:trPr>
        <w:tc>
          <w:tcPr>
            <w:tcW w:w="846" w:type="dxa"/>
            <w:vAlign w:val="center"/>
          </w:tcPr>
          <w:p w:rsidR="00B91BAE" w:rsidRDefault="009E2A5E">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类别</w:t>
            </w:r>
          </w:p>
        </w:tc>
        <w:tc>
          <w:tcPr>
            <w:tcW w:w="1560" w:type="dxa"/>
            <w:vAlign w:val="center"/>
          </w:tcPr>
          <w:p w:rsidR="00B91BAE" w:rsidRDefault="009E2A5E">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专业</w:t>
            </w:r>
          </w:p>
        </w:tc>
        <w:tc>
          <w:tcPr>
            <w:tcW w:w="930" w:type="dxa"/>
            <w:vAlign w:val="center"/>
          </w:tcPr>
          <w:p w:rsidR="00B91BAE" w:rsidRDefault="009E2A5E">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方式</w:t>
            </w:r>
          </w:p>
        </w:tc>
        <w:tc>
          <w:tcPr>
            <w:tcW w:w="2854" w:type="dxa"/>
            <w:vAlign w:val="center"/>
          </w:tcPr>
          <w:p w:rsidR="00B91BAE" w:rsidRDefault="009E2A5E">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专业</w:t>
            </w:r>
            <w:r>
              <w:rPr>
                <w:rFonts w:ascii="微软雅黑" w:eastAsia="微软雅黑" w:hAnsi="微软雅黑" w:cs="微软雅黑" w:hint="eastAsia"/>
                <w:sz w:val="24"/>
                <w:szCs w:val="24"/>
              </w:rPr>
              <w:t>方向</w:t>
            </w:r>
          </w:p>
        </w:tc>
        <w:tc>
          <w:tcPr>
            <w:tcW w:w="4104" w:type="dxa"/>
            <w:vAlign w:val="center"/>
          </w:tcPr>
          <w:p w:rsidR="00B91BAE" w:rsidRDefault="009E2A5E">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入学</w:t>
            </w:r>
            <w:r>
              <w:rPr>
                <w:rFonts w:ascii="微软雅黑" w:eastAsia="微软雅黑" w:hAnsi="微软雅黑" w:cs="微软雅黑" w:hint="eastAsia"/>
                <w:sz w:val="24"/>
                <w:szCs w:val="24"/>
              </w:rPr>
              <w:t>考试科目</w:t>
            </w:r>
          </w:p>
        </w:tc>
      </w:tr>
      <w:tr w:rsidR="00B91BAE">
        <w:trPr>
          <w:trHeight w:val="960"/>
          <w:jc w:val="center"/>
        </w:trPr>
        <w:tc>
          <w:tcPr>
            <w:tcW w:w="846" w:type="dxa"/>
            <w:vAlign w:val="center"/>
          </w:tcPr>
          <w:p w:rsidR="00B91BAE" w:rsidRDefault="009E2A5E">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专硕</w:t>
            </w:r>
          </w:p>
        </w:tc>
        <w:tc>
          <w:tcPr>
            <w:tcW w:w="1560" w:type="dxa"/>
            <w:vAlign w:val="center"/>
          </w:tcPr>
          <w:p w:rsidR="00B91BAE" w:rsidRDefault="009E2A5E">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095137</w:t>
            </w:r>
          </w:p>
          <w:p w:rsidR="00B91BAE" w:rsidRDefault="009E2A5E">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农业管理</w:t>
            </w:r>
          </w:p>
          <w:p w:rsidR="00B91BAE" w:rsidRDefault="009E2A5E">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Cs w:val="21"/>
              </w:rPr>
              <w:t>（农业硕士）</w:t>
            </w:r>
          </w:p>
        </w:tc>
        <w:tc>
          <w:tcPr>
            <w:tcW w:w="930" w:type="dxa"/>
            <w:vAlign w:val="center"/>
          </w:tcPr>
          <w:p w:rsidR="00B91BAE" w:rsidRDefault="009E2A5E">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非全</w:t>
            </w:r>
          </w:p>
          <w:p w:rsidR="00B91BAE" w:rsidRDefault="009E2A5E">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日制</w:t>
            </w:r>
          </w:p>
        </w:tc>
        <w:tc>
          <w:tcPr>
            <w:tcW w:w="2854" w:type="dxa"/>
            <w:vAlign w:val="center"/>
          </w:tcPr>
          <w:p w:rsidR="00B91BAE" w:rsidRDefault="009E2A5E">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技术经济管理；产品营销</w:t>
            </w:r>
          </w:p>
          <w:p w:rsidR="00B91BAE" w:rsidRDefault="009E2A5E">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经济</w:t>
            </w:r>
            <w:r>
              <w:rPr>
                <w:rFonts w:ascii="微软雅黑" w:eastAsia="微软雅黑" w:hAnsi="微软雅黑" w:cs="微软雅黑" w:hint="eastAsia"/>
                <w:sz w:val="24"/>
                <w:szCs w:val="24"/>
              </w:rPr>
              <w:t>与政策；企业管理</w:t>
            </w:r>
          </w:p>
        </w:tc>
        <w:tc>
          <w:tcPr>
            <w:tcW w:w="4104" w:type="dxa"/>
            <w:vAlign w:val="center"/>
          </w:tcPr>
          <w:p w:rsidR="00B91BAE" w:rsidRDefault="009E2A5E">
            <w:pPr>
              <w:spacing w:line="360" w:lineRule="exact"/>
              <w:rPr>
                <w:rFonts w:ascii="微软雅黑" w:eastAsia="微软雅黑" w:hAnsi="微软雅黑" w:cs="微软雅黑"/>
                <w:sz w:val="24"/>
                <w:szCs w:val="24"/>
              </w:rPr>
            </w:pPr>
            <w:r>
              <w:rPr>
                <w:rFonts w:ascii="微软雅黑" w:eastAsia="微软雅黑" w:hAnsi="微软雅黑" w:cs="微软雅黑" w:hint="eastAsia"/>
                <w:sz w:val="24"/>
                <w:szCs w:val="24"/>
              </w:rPr>
              <w:t>101</w:t>
            </w:r>
            <w:r>
              <w:rPr>
                <w:rFonts w:ascii="微软雅黑" w:eastAsia="微软雅黑" w:hAnsi="微软雅黑" w:cs="微软雅黑" w:hint="eastAsia"/>
                <w:sz w:val="24"/>
                <w:szCs w:val="24"/>
              </w:rPr>
              <w:t>思想政治理论</w:t>
            </w:r>
            <w:r>
              <w:rPr>
                <w:rFonts w:ascii="微软雅黑" w:eastAsia="微软雅黑" w:hAnsi="微软雅黑" w:cs="微软雅黑" w:hint="eastAsia"/>
                <w:sz w:val="24"/>
                <w:szCs w:val="24"/>
              </w:rPr>
              <w:t>100</w:t>
            </w:r>
            <w:r>
              <w:rPr>
                <w:rFonts w:ascii="微软雅黑" w:eastAsia="微软雅黑" w:hAnsi="微软雅黑" w:cs="微软雅黑" w:hint="eastAsia"/>
                <w:sz w:val="24"/>
                <w:szCs w:val="24"/>
              </w:rPr>
              <w:t>分</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204</w:t>
            </w:r>
            <w:r>
              <w:rPr>
                <w:rFonts w:ascii="微软雅黑" w:eastAsia="微软雅黑" w:hAnsi="微软雅黑" w:cs="微软雅黑" w:hint="eastAsia"/>
                <w:sz w:val="24"/>
                <w:szCs w:val="24"/>
              </w:rPr>
              <w:t>英语二</w:t>
            </w:r>
            <w:r>
              <w:rPr>
                <w:rFonts w:ascii="微软雅黑" w:eastAsia="微软雅黑" w:hAnsi="微软雅黑" w:cs="微软雅黑" w:hint="eastAsia"/>
                <w:sz w:val="24"/>
                <w:szCs w:val="24"/>
              </w:rPr>
              <w:t>100</w:t>
            </w:r>
            <w:r>
              <w:rPr>
                <w:rFonts w:ascii="微软雅黑" w:eastAsia="微软雅黑" w:hAnsi="微软雅黑" w:cs="微软雅黑" w:hint="eastAsia"/>
                <w:sz w:val="24"/>
                <w:szCs w:val="24"/>
              </w:rPr>
              <w:t>分；</w:t>
            </w:r>
            <w:r>
              <w:rPr>
                <w:rFonts w:ascii="微软雅黑" w:eastAsia="微软雅黑" w:hAnsi="微软雅黑" w:cs="微软雅黑" w:hint="eastAsia"/>
                <w:sz w:val="24"/>
                <w:szCs w:val="24"/>
              </w:rPr>
              <w:t>342</w:t>
            </w:r>
            <w:r>
              <w:rPr>
                <w:rFonts w:ascii="微软雅黑" w:eastAsia="微软雅黑" w:hAnsi="微软雅黑" w:cs="微软雅黑" w:hint="eastAsia"/>
                <w:sz w:val="24"/>
                <w:szCs w:val="24"/>
              </w:rPr>
              <w:t>农业综合知识四</w:t>
            </w:r>
            <w:r>
              <w:rPr>
                <w:rFonts w:ascii="微软雅黑" w:eastAsia="微软雅黑" w:hAnsi="微软雅黑" w:cs="微软雅黑" w:hint="eastAsia"/>
                <w:sz w:val="24"/>
                <w:szCs w:val="24"/>
              </w:rPr>
              <w:t>150</w:t>
            </w:r>
            <w:r>
              <w:rPr>
                <w:rFonts w:ascii="微软雅黑" w:eastAsia="微软雅黑" w:hAnsi="微软雅黑" w:cs="微软雅黑" w:hint="eastAsia"/>
                <w:sz w:val="24"/>
                <w:szCs w:val="24"/>
              </w:rPr>
              <w:t>分</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808</w:t>
            </w:r>
            <w:r>
              <w:rPr>
                <w:rFonts w:ascii="微软雅黑" w:eastAsia="微软雅黑" w:hAnsi="微软雅黑" w:cs="微软雅黑" w:hint="eastAsia"/>
                <w:sz w:val="24"/>
                <w:szCs w:val="24"/>
              </w:rPr>
              <w:t>管理学原理</w:t>
            </w:r>
            <w:r>
              <w:rPr>
                <w:rFonts w:ascii="微软雅黑" w:eastAsia="微软雅黑" w:hAnsi="微软雅黑" w:cs="微软雅黑" w:hint="eastAsia"/>
                <w:sz w:val="24"/>
                <w:szCs w:val="24"/>
              </w:rPr>
              <w:t>150</w:t>
            </w:r>
            <w:r>
              <w:rPr>
                <w:rFonts w:ascii="微软雅黑" w:eastAsia="微软雅黑" w:hAnsi="微软雅黑" w:cs="微软雅黑" w:hint="eastAsia"/>
                <w:sz w:val="24"/>
                <w:szCs w:val="24"/>
              </w:rPr>
              <w:t>分</w:t>
            </w:r>
          </w:p>
        </w:tc>
      </w:tr>
    </w:tbl>
    <w:p w:rsidR="00B91BAE" w:rsidRDefault="009E2A5E">
      <w:pPr>
        <w:ind w:firstLineChars="200" w:firstLine="560"/>
        <w:rPr>
          <w:rFonts w:ascii="微软雅黑" w:eastAsia="微软雅黑" w:hAnsi="微软雅黑" w:cs="微软雅黑"/>
          <w:b/>
          <w:bCs/>
          <w:sz w:val="28"/>
          <w:szCs w:val="28"/>
        </w:rPr>
      </w:pPr>
      <w:r>
        <w:rPr>
          <w:rFonts w:ascii="微软雅黑" w:eastAsia="微软雅黑" w:hAnsi="微软雅黑" w:cs="微软雅黑" w:hint="eastAsia"/>
          <w:b/>
          <w:bCs/>
          <w:sz w:val="28"/>
          <w:szCs w:val="28"/>
        </w:rPr>
        <w:t>二、报考条件</w:t>
      </w:r>
    </w:p>
    <w:p w:rsidR="00B91BAE" w:rsidRDefault="009E2A5E">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1</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国家承认学历的应届本科毕业生</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含普通高校、成人高校及自学考试和网络教育</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以及届时可毕业的本科生，录取当年</w:t>
      </w:r>
      <w:r>
        <w:rPr>
          <w:rFonts w:ascii="微软雅黑" w:eastAsia="微软雅黑" w:hAnsi="微软雅黑" w:cs="微软雅黑" w:hint="eastAsia"/>
          <w:sz w:val="24"/>
          <w:szCs w:val="24"/>
        </w:rPr>
        <w:t>9</w:t>
      </w:r>
      <w:r>
        <w:rPr>
          <w:rFonts w:ascii="微软雅黑" w:eastAsia="微软雅黑" w:hAnsi="微软雅黑" w:cs="微软雅黑" w:hint="eastAsia"/>
          <w:sz w:val="24"/>
          <w:szCs w:val="24"/>
        </w:rPr>
        <w:t>月</w:t>
      </w:r>
      <w:r>
        <w:rPr>
          <w:rFonts w:ascii="微软雅黑" w:eastAsia="微软雅黑" w:hAnsi="微软雅黑" w:cs="微软雅黑" w:hint="eastAsia"/>
          <w:sz w:val="24"/>
          <w:szCs w:val="24"/>
        </w:rPr>
        <w:t>1</w:t>
      </w:r>
      <w:r>
        <w:rPr>
          <w:rFonts w:ascii="微软雅黑" w:eastAsia="微软雅黑" w:hAnsi="微软雅黑" w:cs="微软雅黑" w:hint="eastAsia"/>
          <w:sz w:val="24"/>
          <w:szCs w:val="24"/>
        </w:rPr>
        <w:t>日前须取得国家承认的本科毕业证书。</w:t>
      </w:r>
    </w:p>
    <w:p w:rsidR="00B91BAE" w:rsidRDefault="009E2A5E">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2</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具有国家承认的大学本科毕业学历的人员。</w:t>
      </w:r>
    </w:p>
    <w:p w:rsidR="00B91BAE" w:rsidRDefault="009E2A5E">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3</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获得国家承认的高职高专毕业学历后，满</w:t>
      </w:r>
      <w:r>
        <w:rPr>
          <w:rFonts w:ascii="微软雅黑" w:eastAsia="微软雅黑" w:hAnsi="微软雅黑" w:cs="微软雅黑" w:hint="eastAsia"/>
          <w:sz w:val="24"/>
          <w:szCs w:val="24"/>
        </w:rPr>
        <w:t>3</w:t>
      </w:r>
      <w:r>
        <w:rPr>
          <w:rFonts w:ascii="微软雅黑" w:eastAsia="微软雅黑" w:hAnsi="微软雅黑" w:cs="微软雅黑" w:hint="eastAsia"/>
          <w:sz w:val="24"/>
          <w:szCs w:val="24"/>
        </w:rPr>
        <w:t>年</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从毕业后到录取当年</w:t>
      </w:r>
      <w:r>
        <w:rPr>
          <w:rFonts w:ascii="微软雅黑" w:eastAsia="微软雅黑" w:hAnsi="微软雅黑" w:cs="微软雅黑" w:hint="eastAsia"/>
          <w:sz w:val="24"/>
          <w:szCs w:val="24"/>
        </w:rPr>
        <w:t>9</w:t>
      </w:r>
      <w:r>
        <w:rPr>
          <w:rFonts w:ascii="微软雅黑" w:eastAsia="微软雅黑" w:hAnsi="微软雅黑" w:cs="微软雅黑" w:hint="eastAsia"/>
          <w:sz w:val="24"/>
          <w:szCs w:val="24"/>
        </w:rPr>
        <w:t>月</w:t>
      </w:r>
      <w:r>
        <w:rPr>
          <w:rFonts w:ascii="微软雅黑" w:eastAsia="微软雅黑" w:hAnsi="微软雅黑" w:cs="微软雅黑" w:hint="eastAsia"/>
          <w:sz w:val="24"/>
          <w:szCs w:val="24"/>
        </w:rPr>
        <w:t>1</w:t>
      </w:r>
      <w:r>
        <w:rPr>
          <w:rFonts w:ascii="微软雅黑" w:eastAsia="微软雅黑" w:hAnsi="微软雅黑" w:cs="微软雅黑" w:hint="eastAsia"/>
          <w:sz w:val="24"/>
          <w:szCs w:val="24"/>
        </w:rPr>
        <w:t>日，下同</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或</w:t>
      </w:r>
      <w:r>
        <w:rPr>
          <w:rFonts w:ascii="微软雅黑" w:eastAsia="微软雅黑" w:hAnsi="微软雅黑" w:cs="微软雅黑" w:hint="eastAsia"/>
          <w:sz w:val="24"/>
          <w:szCs w:val="24"/>
        </w:rPr>
        <w:t>3</w:t>
      </w:r>
      <w:r>
        <w:rPr>
          <w:rFonts w:ascii="微软雅黑" w:eastAsia="微软雅黑" w:hAnsi="微软雅黑" w:cs="微软雅黑" w:hint="eastAsia"/>
          <w:sz w:val="24"/>
          <w:szCs w:val="24"/>
        </w:rPr>
        <w:t>年以上的，以及国家承认学历的本科结业生，符合招生单位根据本单位的培养目标对考生提出的具体学业要求的人员，按本科毕业生同等学力身份报考。</w:t>
      </w:r>
    </w:p>
    <w:p w:rsidR="00B91BAE" w:rsidRDefault="009E2A5E">
      <w:pPr>
        <w:ind w:firstLineChars="200" w:firstLine="560"/>
        <w:rPr>
          <w:rFonts w:ascii="微软雅黑" w:eastAsia="微软雅黑" w:hAnsi="微软雅黑" w:cs="微软雅黑"/>
          <w:b/>
          <w:bCs/>
          <w:sz w:val="28"/>
          <w:szCs w:val="28"/>
        </w:rPr>
      </w:pPr>
      <w:r>
        <w:rPr>
          <w:rFonts w:ascii="微软雅黑" w:eastAsia="微软雅黑" w:hAnsi="微软雅黑" w:cs="微软雅黑" w:hint="eastAsia"/>
          <w:b/>
          <w:bCs/>
          <w:sz w:val="28"/>
          <w:szCs w:val="28"/>
        </w:rPr>
        <w:t>三、报名方式</w:t>
      </w:r>
    </w:p>
    <w:p w:rsidR="00B91BAE" w:rsidRDefault="009E2A5E">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1</w:t>
      </w:r>
      <w:r>
        <w:rPr>
          <w:rFonts w:ascii="微软雅黑" w:eastAsia="微软雅黑" w:hAnsi="微软雅黑" w:cs="微软雅黑" w:hint="eastAsia"/>
          <w:sz w:val="24"/>
          <w:szCs w:val="24"/>
        </w:rPr>
        <w:t>、网上报名：时间为</w:t>
      </w:r>
      <w:r>
        <w:rPr>
          <w:rFonts w:ascii="微软雅黑" w:eastAsia="微软雅黑" w:hAnsi="微软雅黑" w:cs="微软雅黑" w:hint="eastAsia"/>
          <w:sz w:val="24"/>
          <w:szCs w:val="24"/>
        </w:rPr>
        <w:t xml:space="preserve"> 202</w:t>
      </w:r>
      <w:r>
        <w:rPr>
          <w:rFonts w:ascii="微软雅黑" w:eastAsia="微软雅黑" w:hAnsi="微软雅黑" w:cs="微软雅黑" w:hint="eastAsia"/>
          <w:sz w:val="24"/>
          <w:szCs w:val="24"/>
        </w:rPr>
        <w:t>1</w:t>
      </w:r>
      <w:r>
        <w:rPr>
          <w:rFonts w:ascii="微软雅黑" w:eastAsia="微软雅黑" w:hAnsi="微软雅黑" w:cs="微软雅黑" w:hint="eastAsia"/>
          <w:sz w:val="24"/>
          <w:szCs w:val="24"/>
        </w:rPr>
        <w:t>年</w:t>
      </w:r>
      <w:r>
        <w:rPr>
          <w:rFonts w:ascii="微软雅黑" w:eastAsia="微软雅黑" w:hAnsi="微软雅黑" w:cs="微软雅黑" w:hint="eastAsia"/>
          <w:sz w:val="24"/>
          <w:szCs w:val="24"/>
        </w:rPr>
        <w:t>10</w:t>
      </w:r>
      <w:r>
        <w:rPr>
          <w:rFonts w:ascii="微软雅黑" w:eastAsia="微软雅黑" w:hAnsi="微软雅黑" w:cs="微软雅黑" w:hint="eastAsia"/>
          <w:sz w:val="24"/>
          <w:szCs w:val="24"/>
        </w:rPr>
        <w:t>月</w:t>
      </w:r>
      <w:r>
        <w:rPr>
          <w:rFonts w:ascii="微软雅黑" w:eastAsia="微软雅黑" w:hAnsi="微软雅黑" w:cs="微软雅黑" w:hint="eastAsia"/>
          <w:sz w:val="24"/>
          <w:szCs w:val="24"/>
        </w:rPr>
        <w:t>10</w:t>
      </w:r>
      <w:r>
        <w:rPr>
          <w:rFonts w:ascii="微软雅黑" w:eastAsia="微软雅黑" w:hAnsi="微软雅黑" w:cs="微软雅黑" w:hint="eastAsia"/>
          <w:sz w:val="24"/>
          <w:szCs w:val="24"/>
        </w:rPr>
        <w:t>日至</w:t>
      </w:r>
      <w:r>
        <w:rPr>
          <w:rFonts w:ascii="微软雅黑" w:eastAsia="微软雅黑" w:hAnsi="微软雅黑" w:cs="微软雅黑" w:hint="eastAsia"/>
          <w:sz w:val="24"/>
          <w:szCs w:val="24"/>
        </w:rPr>
        <w:t>10</w:t>
      </w:r>
      <w:r>
        <w:rPr>
          <w:rFonts w:ascii="微软雅黑" w:eastAsia="微软雅黑" w:hAnsi="微软雅黑" w:cs="微软雅黑" w:hint="eastAsia"/>
          <w:sz w:val="24"/>
          <w:szCs w:val="24"/>
        </w:rPr>
        <w:t>月</w:t>
      </w:r>
      <w:r>
        <w:rPr>
          <w:rFonts w:ascii="微软雅黑" w:eastAsia="微软雅黑" w:hAnsi="微软雅黑" w:cs="微软雅黑" w:hint="eastAsia"/>
          <w:sz w:val="24"/>
          <w:szCs w:val="24"/>
        </w:rPr>
        <w:t>31</w:t>
      </w:r>
      <w:r>
        <w:rPr>
          <w:rFonts w:ascii="微软雅黑" w:eastAsia="微软雅黑" w:hAnsi="微软雅黑" w:cs="微软雅黑" w:hint="eastAsia"/>
          <w:sz w:val="24"/>
          <w:szCs w:val="24"/>
        </w:rPr>
        <w:t>日（具体时间以考点通知为准）</w:t>
      </w:r>
    </w:p>
    <w:p w:rsidR="00B91BAE" w:rsidRDefault="009E2A5E">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2</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现场确认：</w:t>
      </w:r>
      <w:r>
        <w:rPr>
          <w:rFonts w:ascii="微软雅黑" w:eastAsia="微软雅黑" w:hAnsi="微软雅黑" w:cs="微软雅黑" w:hint="eastAsia"/>
          <w:sz w:val="24"/>
          <w:szCs w:val="24"/>
        </w:rPr>
        <w:t>202</w:t>
      </w:r>
      <w:r>
        <w:rPr>
          <w:rFonts w:ascii="微软雅黑" w:eastAsia="微软雅黑" w:hAnsi="微软雅黑" w:cs="微软雅黑" w:hint="eastAsia"/>
          <w:sz w:val="24"/>
          <w:szCs w:val="24"/>
        </w:rPr>
        <w:t>1</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年</w:t>
      </w:r>
      <w:r>
        <w:rPr>
          <w:rFonts w:ascii="微软雅黑" w:eastAsia="微软雅黑" w:hAnsi="微软雅黑" w:cs="微软雅黑" w:hint="eastAsia"/>
          <w:sz w:val="24"/>
          <w:szCs w:val="24"/>
        </w:rPr>
        <w:t xml:space="preserve"> 11 </w:t>
      </w:r>
      <w:r>
        <w:rPr>
          <w:rFonts w:ascii="微软雅黑" w:eastAsia="微软雅黑" w:hAnsi="微软雅黑" w:cs="微软雅黑" w:hint="eastAsia"/>
          <w:sz w:val="24"/>
          <w:szCs w:val="24"/>
        </w:rPr>
        <w:t>月中旬（具体时间以考点通知为准），逾期不再补办。</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网上报名成功的考生到报考点进行资格审查、确认报名信息，缴费（部分考点是网上缴费）和采集本人图像等电子信息。</w:t>
      </w:r>
    </w:p>
    <w:p w:rsidR="00B91BAE" w:rsidRDefault="009E2A5E">
      <w:pPr>
        <w:ind w:firstLineChars="200" w:firstLine="560"/>
        <w:rPr>
          <w:rFonts w:ascii="微软雅黑" w:eastAsia="微软雅黑" w:hAnsi="微软雅黑" w:cs="微软雅黑"/>
          <w:b/>
          <w:bCs/>
          <w:sz w:val="28"/>
          <w:szCs w:val="28"/>
        </w:rPr>
      </w:pPr>
      <w:r>
        <w:rPr>
          <w:rFonts w:ascii="微软雅黑" w:eastAsia="微软雅黑" w:hAnsi="微软雅黑" w:cs="微软雅黑" w:hint="eastAsia"/>
          <w:b/>
          <w:bCs/>
          <w:sz w:val="28"/>
          <w:szCs w:val="28"/>
        </w:rPr>
        <w:lastRenderedPageBreak/>
        <w:t>四、</w:t>
      </w:r>
      <w:r>
        <w:rPr>
          <w:rFonts w:ascii="微软雅黑" w:eastAsia="微软雅黑" w:hAnsi="微软雅黑" w:cs="微软雅黑" w:hint="eastAsia"/>
          <w:b/>
          <w:bCs/>
          <w:sz w:val="28"/>
          <w:szCs w:val="28"/>
        </w:rPr>
        <w:t>初试复试</w:t>
      </w:r>
    </w:p>
    <w:p w:rsidR="00B91BAE" w:rsidRDefault="009E2A5E">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1</w:t>
      </w:r>
      <w:r>
        <w:rPr>
          <w:rFonts w:ascii="微软雅黑" w:eastAsia="微软雅黑" w:hAnsi="微软雅黑" w:cs="微软雅黑" w:hint="eastAsia"/>
          <w:sz w:val="24"/>
          <w:szCs w:val="24"/>
        </w:rPr>
        <w:t>、考生根据教育部的安排在规定时间内登录“中国研究生招生信息网”下载打印《准考证》。考生凭下载打印的《准考证》及居民身份证参加</w:t>
      </w:r>
      <w:r>
        <w:rPr>
          <w:rFonts w:ascii="微软雅黑" w:eastAsia="微软雅黑" w:hAnsi="微软雅黑" w:cs="微软雅黑" w:hint="eastAsia"/>
          <w:sz w:val="24"/>
          <w:szCs w:val="24"/>
        </w:rPr>
        <w:t>研究生入学考试</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 </w:t>
      </w:r>
    </w:p>
    <w:p w:rsidR="00B91BAE" w:rsidRDefault="009E2A5E">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2</w:t>
      </w:r>
      <w:r>
        <w:rPr>
          <w:rFonts w:ascii="微软雅黑" w:eastAsia="微软雅黑" w:hAnsi="微软雅黑" w:cs="微软雅黑" w:hint="eastAsia"/>
          <w:sz w:val="24"/>
          <w:szCs w:val="24"/>
        </w:rPr>
        <w:t>、我校将在复试前对考生的有效身份证件、学历证书或学籍信息等报名材料原件及考生资格进行严格审查。</w:t>
      </w:r>
    </w:p>
    <w:p w:rsidR="00B91BAE" w:rsidRDefault="009E2A5E">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3</w:t>
      </w:r>
      <w:r>
        <w:rPr>
          <w:rFonts w:ascii="微软雅黑" w:eastAsia="微软雅黑" w:hAnsi="微软雅黑" w:cs="微软雅黑" w:hint="eastAsia"/>
          <w:sz w:val="24"/>
          <w:szCs w:val="24"/>
        </w:rPr>
        <w:t>、复试考生在资格审查时，需携带①本人居民身份证件。②学历（学籍）认证报告。③学历、学位证书（所有材料均需携带原件和提交复印件各</w:t>
      </w:r>
      <w:r>
        <w:rPr>
          <w:rFonts w:ascii="微软雅黑" w:eastAsia="微软雅黑" w:hAnsi="微软雅黑" w:cs="微软雅黑" w:hint="eastAsia"/>
          <w:sz w:val="24"/>
          <w:szCs w:val="24"/>
        </w:rPr>
        <w:t>1</w:t>
      </w:r>
      <w:r>
        <w:rPr>
          <w:rFonts w:ascii="微软雅黑" w:eastAsia="微软雅黑" w:hAnsi="微软雅黑" w:cs="微软雅黑" w:hint="eastAsia"/>
          <w:sz w:val="24"/>
          <w:szCs w:val="24"/>
        </w:rPr>
        <w:t>份）。具体届时详见我校网上通知。我校对不符合报考条件或提供虚假信息的考生，一律不予复试、录取。</w:t>
      </w:r>
      <w:r>
        <w:rPr>
          <w:rFonts w:ascii="微软雅黑" w:eastAsia="微软雅黑" w:hAnsi="微软雅黑" w:cs="微软雅黑" w:hint="eastAsia"/>
          <w:sz w:val="24"/>
          <w:szCs w:val="24"/>
        </w:rPr>
        <w:t> </w:t>
      </w:r>
    </w:p>
    <w:p w:rsidR="00B91BAE" w:rsidRDefault="009E2A5E">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4</w:t>
      </w:r>
      <w:r>
        <w:rPr>
          <w:rFonts w:ascii="微软雅黑" w:eastAsia="微软雅黑" w:hAnsi="微软雅黑" w:cs="微软雅黑" w:hint="eastAsia"/>
          <w:sz w:val="24"/>
          <w:szCs w:val="24"/>
        </w:rPr>
        <w:t>、实行差额复试，原则上按照学科门类（特别专业除外）划定学校基本分数线。外语听力和口语测试在复试中进行。</w:t>
      </w:r>
    </w:p>
    <w:p w:rsidR="00B91BAE" w:rsidRDefault="009E2A5E">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5</w:t>
      </w:r>
      <w:r>
        <w:rPr>
          <w:rFonts w:ascii="微软雅黑" w:eastAsia="微软雅黑" w:hAnsi="微软雅黑" w:cs="微软雅黑" w:hint="eastAsia"/>
          <w:sz w:val="24"/>
          <w:szCs w:val="24"/>
        </w:rPr>
        <w:t>、</w:t>
      </w:r>
      <w:r>
        <w:rPr>
          <w:rFonts w:ascii="微软雅黑" w:eastAsia="微软雅黑" w:hAnsi="微软雅黑" w:hint="eastAsia"/>
          <w:sz w:val="24"/>
          <w:szCs w:val="24"/>
        </w:rPr>
        <w:t>为保证入学录取率，本院开设考前辅导班，</w:t>
      </w:r>
      <w:r>
        <w:rPr>
          <w:rFonts w:ascii="微软雅黑" w:eastAsia="微软雅黑" w:hAnsi="微软雅黑" w:hint="eastAsia"/>
          <w:sz w:val="24"/>
          <w:szCs w:val="24"/>
        </w:rPr>
        <w:t>网课</w:t>
      </w:r>
      <w:r>
        <w:rPr>
          <w:rFonts w:ascii="微软雅黑" w:eastAsia="微软雅黑" w:hAnsi="微软雅黑" w:hint="eastAsia"/>
          <w:sz w:val="24"/>
          <w:szCs w:val="24"/>
        </w:rPr>
        <w:t>+</w:t>
      </w:r>
      <w:r>
        <w:rPr>
          <w:rFonts w:ascii="微软雅黑" w:eastAsia="微软雅黑" w:hAnsi="微软雅黑" w:hint="eastAsia"/>
          <w:sz w:val="24"/>
          <w:szCs w:val="24"/>
        </w:rPr>
        <w:t>面授结合进行</w:t>
      </w:r>
      <w:r>
        <w:rPr>
          <w:rFonts w:ascii="微软雅黑" w:eastAsia="微软雅黑" w:hAnsi="微软雅黑" w:hint="eastAsia"/>
          <w:sz w:val="24"/>
          <w:szCs w:val="24"/>
        </w:rPr>
        <w:t>，费</w:t>
      </w:r>
      <w:r>
        <w:rPr>
          <w:rFonts w:ascii="微软雅黑" w:eastAsia="微软雅黑" w:hAnsi="微软雅黑" w:hint="eastAsia"/>
          <w:sz w:val="24"/>
          <w:szCs w:val="24"/>
        </w:rPr>
        <w:t>用</w:t>
      </w:r>
      <w:r>
        <w:rPr>
          <w:rFonts w:ascii="微软雅黑" w:eastAsia="微软雅黑" w:hAnsi="微软雅黑" w:hint="eastAsia"/>
          <w:sz w:val="24"/>
          <w:szCs w:val="24"/>
        </w:rPr>
        <w:t>另计。</w:t>
      </w:r>
    </w:p>
    <w:p w:rsidR="00B91BAE" w:rsidRDefault="009E2A5E">
      <w:pPr>
        <w:ind w:firstLineChars="200" w:firstLine="560"/>
        <w:rPr>
          <w:rFonts w:ascii="微软雅黑" w:eastAsia="微软雅黑" w:hAnsi="微软雅黑" w:cs="微软雅黑"/>
          <w:b/>
          <w:bCs/>
          <w:sz w:val="28"/>
          <w:szCs w:val="28"/>
        </w:rPr>
      </w:pPr>
      <w:r>
        <w:rPr>
          <w:rFonts w:ascii="微软雅黑" w:eastAsia="微软雅黑" w:hAnsi="微软雅黑" w:cs="微软雅黑" w:hint="eastAsia"/>
          <w:b/>
          <w:bCs/>
          <w:sz w:val="28"/>
          <w:szCs w:val="28"/>
        </w:rPr>
        <w:t>五</w:t>
      </w:r>
      <w:r>
        <w:rPr>
          <w:rFonts w:ascii="微软雅黑" w:eastAsia="微软雅黑" w:hAnsi="微软雅黑" w:cs="微软雅黑" w:hint="eastAsia"/>
          <w:b/>
          <w:bCs/>
          <w:sz w:val="28"/>
          <w:szCs w:val="28"/>
        </w:rPr>
        <w:t>、学制费用</w:t>
      </w:r>
    </w:p>
    <w:p w:rsidR="00B91BAE" w:rsidRDefault="009E2A5E">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1</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学制</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 xml:space="preserve">2.5-5 </w:t>
      </w:r>
      <w:r>
        <w:rPr>
          <w:rFonts w:ascii="微软雅黑" w:eastAsia="微软雅黑" w:hAnsi="微软雅黑" w:cs="微软雅黑" w:hint="eastAsia"/>
          <w:sz w:val="24"/>
          <w:szCs w:val="24"/>
        </w:rPr>
        <w:t>年；</w:t>
      </w:r>
      <w:r>
        <w:rPr>
          <w:rFonts w:ascii="微软雅黑" w:eastAsia="微软雅黑" w:hAnsi="微软雅黑" w:cs="微软雅黑" w:hint="eastAsia"/>
          <w:sz w:val="24"/>
          <w:szCs w:val="24"/>
        </w:rPr>
        <w:t>学员每月一次，周末上课，工作和学习两不误。</w:t>
      </w:r>
    </w:p>
    <w:p w:rsidR="00B91BAE" w:rsidRDefault="009E2A5E">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2</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报名费：</w:t>
      </w:r>
      <w:r>
        <w:rPr>
          <w:rFonts w:ascii="微软雅黑" w:eastAsia="微软雅黑" w:hAnsi="微软雅黑" w:cs="微软雅黑" w:hint="eastAsia"/>
          <w:sz w:val="24"/>
          <w:szCs w:val="24"/>
        </w:rPr>
        <w:t xml:space="preserve">1200 </w:t>
      </w:r>
      <w:r>
        <w:rPr>
          <w:rFonts w:ascii="微软雅黑" w:eastAsia="微软雅黑" w:hAnsi="微软雅黑" w:cs="微软雅黑" w:hint="eastAsia"/>
          <w:sz w:val="24"/>
          <w:szCs w:val="24"/>
        </w:rPr>
        <w:t>元</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一次性</w:t>
      </w:r>
      <w:r>
        <w:rPr>
          <w:rFonts w:ascii="微软雅黑" w:eastAsia="微软雅黑" w:hAnsi="微软雅黑" w:cs="微软雅黑" w:hint="eastAsia"/>
          <w:sz w:val="24"/>
          <w:szCs w:val="24"/>
        </w:rPr>
        <w:t>；复试、培养等管理费</w:t>
      </w:r>
      <w:r>
        <w:rPr>
          <w:rFonts w:ascii="微软雅黑" w:eastAsia="微软雅黑" w:hAnsi="微软雅黑" w:cs="微软雅黑" w:hint="eastAsia"/>
          <w:sz w:val="24"/>
          <w:szCs w:val="24"/>
        </w:rPr>
        <w:t>33000</w:t>
      </w:r>
      <w:r>
        <w:rPr>
          <w:rFonts w:ascii="微软雅黑" w:eastAsia="微软雅黑" w:hAnsi="微软雅黑" w:cs="微软雅黑" w:hint="eastAsia"/>
          <w:sz w:val="24"/>
          <w:szCs w:val="24"/>
        </w:rPr>
        <w:t>元</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一次性；</w:t>
      </w:r>
      <w:r>
        <w:rPr>
          <w:rFonts w:ascii="微软雅黑" w:eastAsia="微软雅黑" w:hAnsi="微软雅黑" w:cs="微软雅黑" w:hint="eastAsia"/>
          <w:sz w:val="24"/>
          <w:szCs w:val="24"/>
        </w:rPr>
        <w:t>学费</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 xml:space="preserve">30000 </w:t>
      </w:r>
      <w:r>
        <w:rPr>
          <w:rFonts w:ascii="微软雅黑" w:eastAsia="微软雅黑" w:hAnsi="微软雅黑" w:cs="微软雅黑" w:hint="eastAsia"/>
          <w:sz w:val="24"/>
          <w:szCs w:val="24"/>
        </w:rPr>
        <w:t>元</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全部（</w:t>
      </w:r>
      <w:r>
        <w:rPr>
          <w:rFonts w:ascii="微软雅黑" w:eastAsia="微软雅黑" w:hAnsi="微软雅黑" w:cs="微软雅黑" w:hint="eastAsia"/>
          <w:sz w:val="24"/>
          <w:szCs w:val="24"/>
        </w:rPr>
        <w:t>具体</w:t>
      </w:r>
      <w:r>
        <w:rPr>
          <w:rFonts w:ascii="微软雅黑" w:eastAsia="微软雅黑" w:hAnsi="微软雅黑" w:cs="微软雅黑" w:hint="eastAsia"/>
          <w:sz w:val="24"/>
          <w:szCs w:val="24"/>
        </w:rPr>
        <w:t>按学校</w:t>
      </w:r>
      <w:r>
        <w:rPr>
          <w:rFonts w:ascii="微软雅黑" w:eastAsia="微软雅黑" w:hAnsi="微软雅黑" w:cs="微软雅黑" w:hint="eastAsia"/>
          <w:sz w:val="24"/>
          <w:szCs w:val="24"/>
        </w:rPr>
        <w:t>当年规定分批缴纳</w:t>
      </w:r>
      <w:r>
        <w:rPr>
          <w:rFonts w:ascii="微软雅黑" w:eastAsia="微软雅黑" w:hAnsi="微软雅黑" w:cs="微软雅黑" w:hint="eastAsia"/>
          <w:sz w:val="24"/>
          <w:szCs w:val="24"/>
        </w:rPr>
        <w:t>）</w:t>
      </w:r>
    </w:p>
    <w:p w:rsidR="00B91BAE" w:rsidRDefault="009E2A5E">
      <w:pPr>
        <w:numPr>
          <w:ilvl w:val="0"/>
          <w:numId w:val="1"/>
        </w:numPr>
        <w:ind w:firstLineChars="200" w:firstLine="560"/>
        <w:rPr>
          <w:rFonts w:ascii="微软雅黑" w:eastAsia="微软雅黑" w:hAnsi="微软雅黑" w:cs="微软雅黑"/>
          <w:b/>
          <w:bCs/>
          <w:sz w:val="28"/>
          <w:szCs w:val="28"/>
        </w:rPr>
      </w:pPr>
      <w:r>
        <w:rPr>
          <w:rFonts w:ascii="微软雅黑" w:eastAsia="微软雅黑" w:hAnsi="微软雅黑" w:cs="微软雅黑" w:hint="eastAsia"/>
          <w:b/>
          <w:bCs/>
          <w:sz w:val="28"/>
          <w:szCs w:val="28"/>
        </w:rPr>
        <w:t>毕业待遇</w:t>
      </w:r>
    </w:p>
    <w:p w:rsidR="00B91BAE" w:rsidRDefault="009E2A5E">
      <w:pPr>
        <w:rPr>
          <w:rFonts w:ascii="微软雅黑" w:eastAsia="微软雅黑" w:hAnsi="微软雅黑" w:cs="微软雅黑"/>
          <w:sz w:val="24"/>
          <w:szCs w:val="24"/>
        </w:rPr>
      </w:pPr>
      <w:r>
        <w:rPr>
          <w:rFonts w:ascii="微软雅黑" w:eastAsia="微软雅黑" w:hAnsi="微软雅黑" w:cs="微软雅黑" w:hint="eastAsia"/>
          <w:sz w:val="24"/>
          <w:szCs w:val="24"/>
        </w:rPr>
        <w:t xml:space="preserve">    1</w:t>
      </w:r>
      <w:r>
        <w:rPr>
          <w:rFonts w:ascii="微软雅黑" w:eastAsia="微软雅黑" w:hAnsi="微软雅黑" w:cs="微软雅黑" w:hint="eastAsia"/>
          <w:sz w:val="24"/>
          <w:szCs w:val="24"/>
        </w:rPr>
        <w:t>、学员修完所有课程，考试成绩合格，按学校要求撰写论文，并通过论文答辩，由中南林业科技大学颁发国家承认学历的研究生毕业证书和硕士学位。</w:t>
      </w:r>
    </w:p>
    <w:p w:rsidR="00B91BAE" w:rsidRDefault="009E2A5E">
      <w:pPr>
        <w:rPr>
          <w:rFonts w:ascii="微软雅黑" w:eastAsia="微软雅黑" w:hAnsi="微软雅黑" w:cs="微软雅黑"/>
          <w:sz w:val="24"/>
          <w:szCs w:val="24"/>
        </w:rPr>
      </w:pPr>
      <w:r>
        <w:rPr>
          <w:rFonts w:ascii="微软雅黑" w:eastAsia="微软雅黑" w:hAnsi="微软雅黑" w:cs="微软雅黑" w:hint="eastAsia"/>
          <w:sz w:val="24"/>
          <w:szCs w:val="24"/>
        </w:rPr>
        <w:t xml:space="preserve">    2</w:t>
      </w:r>
      <w:r>
        <w:rPr>
          <w:rFonts w:ascii="微软雅黑" w:eastAsia="微软雅黑" w:hAnsi="微软雅黑" w:cs="微软雅黑" w:hint="eastAsia"/>
          <w:sz w:val="24"/>
          <w:szCs w:val="24"/>
        </w:rPr>
        <w:t>、特别说明：学员报名至毕业的学习过程中，如遇国家和学校政策调整，以调整后为准。</w:t>
      </w:r>
    </w:p>
    <w:p w:rsidR="00B91BAE" w:rsidRDefault="009E2A5E">
      <w:pPr>
        <w:ind w:firstLineChars="200" w:firstLine="560"/>
        <w:rPr>
          <w:rFonts w:ascii="微软雅黑" w:eastAsia="微软雅黑" w:hAnsi="微软雅黑" w:cs="微软雅黑"/>
          <w:b/>
          <w:bCs/>
          <w:sz w:val="28"/>
          <w:szCs w:val="28"/>
        </w:rPr>
      </w:pPr>
      <w:r>
        <w:rPr>
          <w:rFonts w:ascii="微软雅黑" w:eastAsia="微软雅黑" w:hAnsi="微软雅黑" w:cs="微软雅黑" w:hint="eastAsia"/>
          <w:b/>
          <w:bCs/>
          <w:sz w:val="28"/>
          <w:szCs w:val="28"/>
        </w:rPr>
        <w:t>七、</w:t>
      </w:r>
      <w:r>
        <w:rPr>
          <w:rFonts w:ascii="微软雅黑" w:eastAsia="微软雅黑" w:hAnsi="微软雅黑" w:cs="微软雅黑" w:hint="eastAsia"/>
          <w:b/>
          <w:bCs/>
          <w:sz w:val="28"/>
          <w:szCs w:val="28"/>
        </w:rPr>
        <w:t>报考咨询</w:t>
      </w:r>
    </w:p>
    <w:p w:rsidR="00B91BAE" w:rsidRDefault="009E2A5E">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1</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地址：上海闵行江川东路</w:t>
      </w:r>
      <w:r>
        <w:rPr>
          <w:rFonts w:ascii="微软雅黑" w:eastAsia="微软雅黑" w:hAnsi="微软雅黑" w:cs="微软雅黑" w:hint="eastAsia"/>
          <w:sz w:val="24"/>
          <w:szCs w:val="24"/>
        </w:rPr>
        <w:t>578</w:t>
      </w:r>
      <w:r>
        <w:rPr>
          <w:rFonts w:ascii="微软雅黑" w:eastAsia="微软雅黑" w:hAnsi="微软雅黑" w:cs="微软雅黑" w:hint="eastAsia"/>
          <w:sz w:val="24"/>
          <w:szCs w:val="24"/>
        </w:rPr>
        <w:t>号</w:t>
      </w:r>
      <w:r>
        <w:rPr>
          <w:rFonts w:ascii="微软雅黑" w:eastAsia="微软雅黑" w:hAnsi="微软雅黑" w:cs="微软雅黑" w:hint="eastAsia"/>
          <w:sz w:val="24"/>
          <w:szCs w:val="24"/>
        </w:rPr>
        <w:t xml:space="preserve"> </w:t>
      </w:r>
    </w:p>
    <w:tbl>
      <w:tblPr>
        <w:tblpPr w:leftFromText="180" w:rightFromText="180" w:vertAnchor="text" w:horzAnchor="page" w:tblpX="8878" w:tblpY="8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1"/>
      </w:tblGrid>
      <w:tr w:rsidR="005D2536" w:rsidTr="005D2536">
        <w:tblPrEx>
          <w:tblCellMar>
            <w:top w:w="0" w:type="dxa"/>
            <w:bottom w:w="0" w:type="dxa"/>
          </w:tblCellMar>
        </w:tblPrEx>
        <w:trPr>
          <w:trHeight w:val="227"/>
        </w:trPr>
        <w:tc>
          <w:tcPr>
            <w:tcW w:w="2631" w:type="dxa"/>
          </w:tcPr>
          <w:p w:rsidR="005D2536" w:rsidRDefault="005D2536" w:rsidP="005D2536">
            <w:pPr>
              <w:jc w:val="right"/>
              <w:rPr>
                <w:rFonts w:ascii="微软雅黑" w:eastAsia="微软雅黑" w:hAnsi="微软雅黑"/>
              </w:rPr>
            </w:pPr>
            <w:r>
              <w:rPr>
                <w:noProof/>
              </w:rPr>
              <w:drawing>
                <wp:inline distT="0" distB="0" distL="0" distR="0" wp14:anchorId="0CD50BA4" wp14:editId="642C42E8">
                  <wp:extent cx="1447800" cy="130238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487010" cy="1337657"/>
                          </a:xfrm>
                          <a:prstGeom prst="rect">
                            <a:avLst/>
                          </a:prstGeom>
                        </pic:spPr>
                      </pic:pic>
                    </a:graphicData>
                  </a:graphic>
                </wp:inline>
              </w:drawing>
            </w:r>
          </w:p>
        </w:tc>
      </w:tr>
    </w:tbl>
    <w:p w:rsidR="005D2536" w:rsidRDefault="009E2A5E" w:rsidP="005D2536">
      <w:pPr>
        <w:ind w:firstLineChars="200" w:firstLine="480"/>
        <w:rPr>
          <w:rFonts w:ascii="微软雅黑" w:eastAsia="微软雅黑" w:hAnsi="微软雅黑"/>
        </w:rPr>
      </w:pPr>
      <w:r>
        <w:rPr>
          <w:rFonts w:ascii="微软雅黑" w:eastAsia="微软雅黑" w:hAnsi="微软雅黑" w:cs="微软雅黑" w:hint="eastAsia"/>
          <w:sz w:val="24"/>
          <w:szCs w:val="24"/>
        </w:rPr>
        <w:t>2</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电话：</w:t>
      </w:r>
      <w:r>
        <w:rPr>
          <w:rFonts w:ascii="微软雅黑" w:eastAsia="微软雅黑" w:hAnsi="微软雅黑" w:cs="微软雅黑" w:hint="eastAsia"/>
          <w:sz w:val="24"/>
          <w:szCs w:val="24"/>
        </w:rPr>
        <w:t xml:space="preserve">021-64355697 </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13681887905</w:t>
      </w:r>
      <w:r>
        <w:rPr>
          <w:rFonts w:ascii="微软雅黑" w:eastAsia="微软雅黑" w:hAnsi="微软雅黑" w:cs="微软雅黑" w:hint="eastAsia"/>
          <w:sz w:val="24"/>
          <w:szCs w:val="24"/>
        </w:rPr>
        <w:t>（俞老师）</w:t>
      </w:r>
      <w:r w:rsidR="00763AED">
        <w:rPr>
          <w:rFonts w:ascii="微软雅黑" w:eastAsia="微软雅黑" w:hAnsi="微软雅黑" w:cs="微软雅黑" w:hint="eastAsia"/>
          <w:sz w:val="24"/>
          <w:szCs w:val="24"/>
        </w:rPr>
        <w:t xml:space="preserve"> </w:t>
      </w:r>
      <w:r w:rsidR="005D2536">
        <w:rPr>
          <w:rFonts w:ascii="微软雅黑" w:eastAsia="微软雅黑" w:hAnsi="微软雅黑" w:cs="微软雅黑"/>
          <w:sz w:val="24"/>
          <w:szCs w:val="24"/>
        </w:rPr>
        <w:t xml:space="preserve">   </w:t>
      </w:r>
      <w:r w:rsidR="00763AED">
        <w:rPr>
          <w:rFonts w:ascii="微软雅黑" w:eastAsia="微软雅黑" w:hAnsi="微软雅黑" w:cs="微软雅黑"/>
          <w:sz w:val="24"/>
          <w:szCs w:val="24"/>
        </w:rPr>
        <w:t>网址</w:t>
      </w:r>
      <w:r w:rsidR="00763AED">
        <w:rPr>
          <w:rFonts w:ascii="微软雅黑" w:eastAsia="微软雅黑" w:hAnsi="微软雅黑" w:cs="微软雅黑" w:hint="eastAsia"/>
          <w:sz w:val="24"/>
          <w:szCs w:val="24"/>
        </w:rPr>
        <w:t>：</w:t>
      </w:r>
      <w:r w:rsidR="005D2536" w:rsidRPr="005D2536">
        <w:rPr>
          <w:rFonts w:ascii="微软雅黑" w:eastAsia="微软雅黑" w:hAnsi="微软雅黑"/>
        </w:rPr>
        <w:t>http://www.nyjxzx.com/</w:t>
      </w:r>
      <w:r w:rsidR="005D2536">
        <w:rPr>
          <w:rFonts w:ascii="微软雅黑" w:eastAsia="微软雅黑" w:hAnsi="微软雅黑"/>
        </w:rPr>
        <w:t xml:space="preserve">     </w:t>
      </w:r>
      <w:bookmarkStart w:id="0" w:name="_GoBack"/>
      <w:bookmarkEnd w:id="0"/>
    </w:p>
    <w:p w:rsidR="00763AED" w:rsidRDefault="005D2536" w:rsidP="005D2536">
      <w:pPr>
        <w:ind w:firstLineChars="200" w:firstLine="420"/>
        <w:rPr>
          <w:rFonts w:ascii="微软雅黑" w:eastAsia="微软雅黑" w:hAnsi="微软雅黑" w:cs="微软雅黑"/>
          <w:sz w:val="24"/>
          <w:szCs w:val="24"/>
        </w:rPr>
      </w:pPr>
      <w:r>
        <w:rPr>
          <w:rFonts w:ascii="微软雅黑" w:eastAsia="微软雅黑" w:hAnsi="微软雅黑"/>
        </w:rPr>
        <w:t xml:space="preserve">                                                               </w:t>
      </w:r>
    </w:p>
    <w:sectPr w:rsidR="00763AED">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A5E" w:rsidRDefault="009E2A5E" w:rsidP="00763AED">
      <w:r>
        <w:separator/>
      </w:r>
    </w:p>
  </w:endnote>
  <w:endnote w:type="continuationSeparator" w:id="0">
    <w:p w:rsidR="009E2A5E" w:rsidRDefault="009E2A5E" w:rsidP="0076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A5E" w:rsidRDefault="009E2A5E" w:rsidP="00763AED">
      <w:r>
        <w:separator/>
      </w:r>
    </w:p>
  </w:footnote>
  <w:footnote w:type="continuationSeparator" w:id="0">
    <w:p w:rsidR="009E2A5E" w:rsidRDefault="009E2A5E" w:rsidP="00763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A8E9B"/>
    <w:multiLevelType w:val="singleLevel"/>
    <w:tmpl w:val="2E2A8E9B"/>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59A7"/>
    <w:rsid w:val="000274EF"/>
    <w:rsid w:val="00106401"/>
    <w:rsid w:val="00122A59"/>
    <w:rsid w:val="00135F48"/>
    <w:rsid w:val="00160529"/>
    <w:rsid w:val="0016136B"/>
    <w:rsid w:val="001B1617"/>
    <w:rsid w:val="00236FA1"/>
    <w:rsid w:val="002A1ECC"/>
    <w:rsid w:val="002F31C1"/>
    <w:rsid w:val="003573F9"/>
    <w:rsid w:val="003959A7"/>
    <w:rsid w:val="00410AC9"/>
    <w:rsid w:val="004E7AE7"/>
    <w:rsid w:val="00525B39"/>
    <w:rsid w:val="00535D19"/>
    <w:rsid w:val="00554227"/>
    <w:rsid w:val="005D2536"/>
    <w:rsid w:val="005E5724"/>
    <w:rsid w:val="00600AC7"/>
    <w:rsid w:val="006629C4"/>
    <w:rsid w:val="006F1ECC"/>
    <w:rsid w:val="006F579C"/>
    <w:rsid w:val="0071595A"/>
    <w:rsid w:val="00763AED"/>
    <w:rsid w:val="00791019"/>
    <w:rsid w:val="00877A91"/>
    <w:rsid w:val="00956392"/>
    <w:rsid w:val="00966947"/>
    <w:rsid w:val="0097193C"/>
    <w:rsid w:val="009E2A5E"/>
    <w:rsid w:val="00A57796"/>
    <w:rsid w:val="00A74417"/>
    <w:rsid w:val="00AA1963"/>
    <w:rsid w:val="00AD4C81"/>
    <w:rsid w:val="00B012F0"/>
    <w:rsid w:val="00B91BAE"/>
    <w:rsid w:val="00C0684A"/>
    <w:rsid w:val="00C14E57"/>
    <w:rsid w:val="00C6776B"/>
    <w:rsid w:val="00CB0261"/>
    <w:rsid w:val="00D173E4"/>
    <w:rsid w:val="00E16DCA"/>
    <w:rsid w:val="00E908F4"/>
    <w:rsid w:val="00E92914"/>
    <w:rsid w:val="00EE1EBE"/>
    <w:rsid w:val="00F00888"/>
    <w:rsid w:val="00F46B9E"/>
    <w:rsid w:val="00F65801"/>
    <w:rsid w:val="00FB37DE"/>
    <w:rsid w:val="00FD03A6"/>
    <w:rsid w:val="00FD5233"/>
    <w:rsid w:val="00FF363A"/>
    <w:rsid w:val="25DF5BC4"/>
    <w:rsid w:val="30605306"/>
    <w:rsid w:val="36CC20EE"/>
    <w:rsid w:val="4B267388"/>
    <w:rsid w:val="6F141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B0991E-E799-4F4E-AF70-75A471B1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Theme="minorEastAsia"/>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styleId="a9">
    <w:name w:val="Emphasis"/>
    <w:basedOn w:val="a0"/>
    <w:uiPriority w:val="20"/>
    <w:qFormat/>
    <w:rPr>
      <w:i/>
      <w:iCs/>
    </w:rPr>
  </w:style>
  <w:style w:type="character" w:styleId="aa">
    <w:name w:val="Hyperlink"/>
    <w:basedOn w:val="a0"/>
    <w:uiPriority w:val="99"/>
    <w:unhideWhenUsed/>
    <w:qFormat/>
    <w:rPr>
      <w:color w:val="0000FF"/>
      <w:u w:val="single"/>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richmediameta">
    <w:name w:val="rich_media_meta"/>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nyxy</dc:creator>
  <cp:lastModifiedBy>Windows 用户</cp:lastModifiedBy>
  <cp:revision>41</cp:revision>
  <dcterms:created xsi:type="dcterms:W3CDTF">2018-10-12T06:41:00Z</dcterms:created>
  <dcterms:modified xsi:type="dcterms:W3CDTF">2021-03-29T02:39:00Z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